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31E" w:rsidRDefault="00A23DC5" w:rsidP="00A23DC5">
      <w:pPr>
        <w:pStyle w:val="Titel"/>
      </w:pPr>
      <w:r>
        <w:t>Raumplanung</w:t>
      </w:r>
    </w:p>
    <w:p w:rsidR="00386662" w:rsidRPr="00386662" w:rsidRDefault="00386662" w:rsidP="00386662">
      <w:pPr>
        <w:spacing w:after="200" w:line="276" w:lineRule="auto"/>
        <w:rPr>
          <w:rFonts w:eastAsia="Times New Roman" w:cs="Times New Roman"/>
        </w:rPr>
      </w:pPr>
      <w:r w:rsidRPr="00386662">
        <w:rPr>
          <w:rFonts w:eastAsia="Times New Roman" w:cs="Times New Roman"/>
          <w:noProof/>
          <w:lang w:eastAsia="de-CH"/>
        </w:rPr>
        <w:drawing>
          <wp:inline distT="0" distB="0" distL="0" distR="0">
            <wp:extent cx="5734050" cy="31242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351C">
        <w:rPr>
          <w:rFonts w:eastAsia="Times New Roman" w:cs="Times New Roman"/>
          <w:b/>
        </w:rPr>
        <w:t>Begriffe:</w:t>
      </w:r>
    </w:p>
    <w:p w:rsidR="00386662" w:rsidRPr="00386662" w:rsidRDefault="00386662" w:rsidP="00386662">
      <w:pPr>
        <w:numPr>
          <w:ilvl w:val="0"/>
          <w:numId w:val="1"/>
        </w:numPr>
        <w:spacing w:after="200" w:line="276" w:lineRule="auto"/>
        <w:contextualSpacing/>
        <w:rPr>
          <w:rFonts w:eastAsia="Times New Roman" w:cs="Times New Roman"/>
        </w:rPr>
      </w:pPr>
      <w:r w:rsidRPr="00386662">
        <w:rPr>
          <w:rFonts w:eastAsia="Times New Roman" w:cs="Times New Roman"/>
        </w:rPr>
        <w:t>Bauzone: Land das sich zum Bau eignet und bald gebraucht wird</w:t>
      </w:r>
    </w:p>
    <w:p w:rsidR="00386662" w:rsidRPr="00386662" w:rsidRDefault="00386662" w:rsidP="00386662">
      <w:pPr>
        <w:numPr>
          <w:ilvl w:val="0"/>
          <w:numId w:val="1"/>
        </w:numPr>
        <w:spacing w:after="200" w:line="276" w:lineRule="auto"/>
        <w:contextualSpacing/>
        <w:rPr>
          <w:rFonts w:eastAsia="Times New Roman" w:cs="Times New Roman"/>
        </w:rPr>
      </w:pPr>
      <w:r w:rsidRPr="00386662">
        <w:rPr>
          <w:rFonts w:eastAsia="Times New Roman" w:cs="Times New Roman"/>
        </w:rPr>
        <w:t>Erschliessung: Be</w:t>
      </w:r>
      <w:r>
        <w:rPr>
          <w:rFonts w:eastAsia="Times New Roman" w:cs="Times New Roman"/>
        </w:rPr>
        <w:t xml:space="preserve">reitstellung von Infrastruktur </w:t>
      </w:r>
      <w:r w:rsidRPr="00386662">
        <w:rPr>
          <w:rFonts w:eastAsia="Times New Roman" w:cs="Times New Roman"/>
        </w:rPr>
        <w:t>(Wasser, Strasse, …)</w:t>
      </w:r>
    </w:p>
    <w:p w:rsidR="00386662" w:rsidRPr="00386662" w:rsidRDefault="00386662" w:rsidP="00386662">
      <w:pPr>
        <w:numPr>
          <w:ilvl w:val="0"/>
          <w:numId w:val="1"/>
        </w:numPr>
        <w:spacing w:after="200" w:line="276" w:lineRule="auto"/>
        <w:contextualSpacing/>
        <w:rPr>
          <w:rFonts w:eastAsia="Times New Roman" w:cs="Times New Roman"/>
        </w:rPr>
      </w:pPr>
      <w:r w:rsidRPr="00386662">
        <w:rPr>
          <w:rFonts w:eastAsia="Times New Roman" w:cs="Times New Roman"/>
        </w:rPr>
        <w:t xml:space="preserve">Landschaftsschutzzone: Geschützte Zone für Tiere und Pflanzen </w:t>
      </w:r>
    </w:p>
    <w:p w:rsidR="00386662" w:rsidRPr="00386662" w:rsidRDefault="00386662" w:rsidP="00386662">
      <w:pPr>
        <w:numPr>
          <w:ilvl w:val="0"/>
          <w:numId w:val="1"/>
        </w:numPr>
        <w:spacing w:after="200" w:line="276" w:lineRule="auto"/>
        <w:contextualSpacing/>
        <w:rPr>
          <w:rFonts w:eastAsia="Times New Roman" w:cs="Times New Roman"/>
        </w:rPr>
      </w:pPr>
      <w:r w:rsidRPr="00386662">
        <w:rPr>
          <w:rFonts w:eastAsia="Times New Roman" w:cs="Times New Roman"/>
        </w:rPr>
        <w:t>Landwirtschaftszone: Landwirtschaft / Gartenbau</w:t>
      </w:r>
    </w:p>
    <w:p w:rsidR="00386662" w:rsidRPr="00386662" w:rsidRDefault="00386662" w:rsidP="00386662">
      <w:pPr>
        <w:numPr>
          <w:ilvl w:val="0"/>
          <w:numId w:val="1"/>
        </w:numPr>
        <w:spacing w:after="200" w:line="276" w:lineRule="auto"/>
        <w:contextualSpacing/>
        <w:rPr>
          <w:rFonts w:eastAsia="Times New Roman" w:cs="Times New Roman"/>
        </w:rPr>
      </w:pPr>
      <w:r w:rsidRPr="00386662">
        <w:rPr>
          <w:rFonts w:eastAsia="Times New Roman" w:cs="Times New Roman"/>
        </w:rPr>
        <w:t>Melioration: Technische Massnahmen zur Wertsteigerung und Schutz vor Naturkatastrophen</w:t>
      </w:r>
    </w:p>
    <w:p w:rsidR="00386662" w:rsidRDefault="00386662" w:rsidP="00386662">
      <w:pPr>
        <w:numPr>
          <w:ilvl w:val="0"/>
          <w:numId w:val="1"/>
        </w:numPr>
        <w:spacing w:after="200" w:line="276" w:lineRule="auto"/>
        <w:contextualSpacing/>
        <w:rPr>
          <w:rFonts w:eastAsia="Times New Roman" w:cs="Times New Roman"/>
        </w:rPr>
      </w:pPr>
      <w:proofErr w:type="spellStart"/>
      <w:r w:rsidRPr="00386662">
        <w:rPr>
          <w:rFonts w:eastAsia="Times New Roman" w:cs="Times New Roman"/>
        </w:rPr>
        <w:t>Umzonung</w:t>
      </w:r>
      <w:proofErr w:type="spellEnd"/>
      <w:r w:rsidRPr="00386662">
        <w:rPr>
          <w:rFonts w:eastAsia="Times New Roman" w:cs="Times New Roman"/>
        </w:rPr>
        <w:t xml:space="preserve">, </w:t>
      </w:r>
      <w:proofErr w:type="spellStart"/>
      <w:r w:rsidRPr="00386662">
        <w:rPr>
          <w:rFonts w:eastAsia="Times New Roman" w:cs="Times New Roman"/>
        </w:rPr>
        <w:t>Einzonung</w:t>
      </w:r>
      <w:proofErr w:type="spellEnd"/>
      <w:r w:rsidRPr="00386662">
        <w:rPr>
          <w:rFonts w:eastAsia="Times New Roman" w:cs="Times New Roman"/>
        </w:rPr>
        <w:t xml:space="preserve">, </w:t>
      </w:r>
      <w:proofErr w:type="spellStart"/>
      <w:r w:rsidRPr="00386662">
        <w:rPr>
          <w:rFonts w:eastAsia="Times New Roman" w:cs="Times New Roman"/>
        </w:rPr>
        <w:t>Auszonung</w:t>
      </w:r>
      <w:proofErr w:type="spellEnd"/>
    </w:p>
    <w:p w:rsidR="00386662" w:rsidRPr="00386662" w:rsidRDefault="00386662" w:rsidP="00386662">
      <w:pPr>
        <w:spacing w:after="200" w:line="276" w:lineRule="auto"/>
        <w:contextualSpacing/>
        <w:rPr>
          <w:rFonts w:eastAsia="Times New Roman" w:cs="Times New Roman"/>
        </w:rPr>
      </w:pPr>
    </w:p>
    <w:p w:rsidR="00386662" w:rsidRPr="0042351C" w:rsidRDefault="00386662" w:rsidP="00386662">
      <w:pPr>
        <w:spacing w:after="200" w:line="276" w:lineRule="auto"/>
        <w:rPr>
          <w:rFonts w:eastAsia="Times New Roman" w:cs="Times New Roman"/>
          <w:b/>
        </w:rPr>
      </w:pPr>
      <w:r w:rsidRPr="0042351C">
        <w:rPr>
          <w:rFonts w:eastAsia="Times New Roman" w:cs="Times New Roman"/>
          <w:b/>
        </w:rPr>
        <w:t>Raumplanung in der Schweiz in Kürze:</w:t>
      </w:r>
    </w:p>
    <w:p w:rsidR="00386662" w:rsidRPr="00386662" w:rsidRDefault="00386662" w:rsidP="00386662">
      <w:pPr>
        <w:numPr>
          <w:ilvl w:val="0"/>
          <w:numId w:val="2"/>
        </w:numPr>
        <w:spacing w:after="200" w:line="276" w:lineRule="auto"/>
        <w:contextualSpacing/>
        <w:rPr>
          <w:rFonts w:eastAsia="Times New Roman" w:cs="Times New Roman"/>
        </w:rPr>
      </w:pPr>
      <w:r w:rsidRPr="00386662">
        <w:rPr>
          <w:rFonts w:eastAsia="Times New Roman" w:cs="Times New Roman"/>
        </w:rPr>
        <w:t>Aufteilung der Aufgaben zwischen Bund, Kantonen und Gemeinden. Es wird zwischen Bau- und nicht-Bauland unterschieden. Im Boom der 1970er Jahre wurde viel Fläche planlos verbaut und grosse Mengen Land zersiedelt. Dies soll heute durch eine gezielte Raumplanung vermieden werden.</w:t>
      </w:r>
    </w:p>
    <w:p w:rsidR="00386662" w:rsidRPr="00386662" w:rsidRDefault="00386662" w:rsidP="00386662">
      <w:pPr>
        <w:numPr>
          <w:ilvl w:val="0"/>
          <w:numId w:val="2"/>
        </w:numPr>
        <w:spacing w:after="200" w:line="276" w:lineRule="auto"/>
        <w:contextualSpacing/>
        <w:rPr>
          <w:rFonts w:eastAsia="Times New Roman" w:cs="Times New Roman"/>
        </w:rPr>
      </w:pPr>
      <w:r w:rsidRPr="00386662">
        <w:rPr>
          <w:rFonts w:eastAsia="Times New Roman" w:cs="Times New Roman"/>
        </w:rPr>
        <w:t xml:space="preserve">Zweitwohnungen sind ein Ausdruck der Freizeitgesellschaft. Sie </w:t>
      </w:r>
      <w:proofErr w:type="spellStart"/>
      <w:r w:rsidRPr="00386662">
        <w:rPr>
          <w:rFonts w:eastAsia="Times New Roman" w:cs="Times New Roman"/>
        </w:rPr>
        <w:t>Chaletsiedlungen</w:t>
      </w:r>
      <w:proofErr w:type="spellEnd"/>
      <w:r w:rsidRPr="00386662">
        <w:rPr>
          <w:rFonts w:eastAsia="Times New Roman" w:cs="Times New Roman"/>
        </w:rPr>
        <w:t xml:space="preserve"> die 90% des Jahres unbewohnt sind, sind mancherorts bereits Tatsache. Die Infrastruktur muss trotz der niedrigen Benutzungszeit trotzdem vollumfänglich bereitgestellt werden. Die Zweitwohnungsinitiative soll nun die Zahl auf 20% pro Gemeinde festsetzen.</w:t>
      </w:r>
    </w:p>
    <w:p w:rsidR="00386662" w:rsidRPr="00386662" w:rsidRDefault="00386662" w:rsidP="00386662">
      <w:pPr>
        <w:numPr>
          <w:ilvl w:val="0"/>
          <w:numId w:val="2"/>
        </w:numPr>
        <w:spacing w:after="200" w:line="276" w:lineRule="auto"/>
        <w:contextualSpacing/>
        <w:rPr>
          <w:rFonts w:eastAsia="Times New Roman" w:cs="Times New Roman"/>
        </w:rPr>
      </w:pPr>
      <w:r w:rsidRPr="00386662">
        <w:rPr>
          <w:rFonts w:eastAsia="Times New Roman" w:cs="Times New Roman"/>
        </w:rPr>
        <w:t>Raumkonzept Schweiz: Starke Fokussierung auf Brennpunkte (Agglomerationen). Probleme sollen durch gezielte Projekte behoben werden.</w:t>
      </w:r>
    </w:p>
    <w:p w:rsidR="00386662" w:rsidRPr="00386662" w:rsidRDefault="00386662" w:rsidP="00386662">
      <w:pPr>
        <w:numPr>
          <w:ilvl w:val="0"/>
          <w:numId w:val="2"/>
        </w:numPr>
        <w:spacing w:after="200" w:line="276" w:lineRule="auto"/>
        <w:contextualSpacing/>
        <w:rPr>
          <w:rFonts w:eastAsia="Times New Roman" w:cs="Times New Roman"/>
        </w:rPr>
      </w:pPr>
      <w:r w:rsidRPr="00386662">
        <w:rPr>
          <w:rFonts w:eastAsia="Times New Roman" w:cs="Times New Roman"/>
        </w:rPr>
        <w:t>Internationaler Güterverkehr durch die Alpen soll aus ökologischen Gründen mehrheitlich auf der Schiene transportiert werden.</w:t>
      </w:r>
    </w:p>
    <w:p w:rsidR="00386662" w:rsidRPr="00386662" w:rsidRDefault="00386662" w:rsidP="00386662">
      <w:pPr>
        <w:numPr>
          <w:ilvl w:val="0"/>
          <w:numId w:val="2"/>
        </w:numPr>
        <w:spacing w:after="200" w:line="276" w:lineRule="auto"/>
        <w:contextualSpacing/>
        <w:rPr>
          <w:rFonts w:eastAsia="Times New Roman" w:cs="Times New Roman"/>
        </w:rPr>
      </w:pPr>
      <w:r w:rsidRPr="00386662">
        <w:rPr>
          <w:rFonts w:eastAsia="Times New Roman" w:cs="Times New Roman"/>
        </w:rPr>
        <w:t>Die Topographie mit Hängen und Bergen führt zu grossen Gefahrenzonen. Gefahren- und Risikokarten sollen sicheres Bauen ermöglichen.</w:t>
      </w:r>
    </w:p>
    <w:p w:rsidR="00386662" w:rsidRPr="00386662" w:rsidRDefault="00386662" w:rsidP="00386662">
      <w:pPr>
        <w:spacing w:after="200" w:line="276" w:lineRule="auto"/>
        <w:rPr>
          <w:rFonts w:eastAsia="Times New Roman" w:cs="Times New Roman"/>
        </w:rPr>
      </w:pPr>
      <w:r w:rsidRPr="00386662">
        <w:rPr>
          <w:rFonts w:eastAsia="Times New Roman" w:cs="Times New Roman"/>
        </w:rPr>
        <w:br w:type="page"/>
      </w:r>
    </w:p>
    <w:p w:rsidR="00386662" w:rsidRPr="00386662" w:rsidRDefault="00386662" w:rsidP="00386662">
      <w:pPr>
        <w:spacing w:after="200" w:line="276" w:lineRule="auto"/>
        <w:rPr>
          <w:rFonts w:eastAsia="Times New Roman" w:cs="Times New Roman"/>
        </w:rPr>
      </w:pPr>
      <w:r w:rsidRPr="00386662">
        <w:rPr>
          <w:rFonts w:eastAsia="Times New Roman" w:cs="Times New Roman"/>
          <w:noProof/>
          <w:lang w:eastAsia="de-CH"/>
        </w:rPr>
        <w:lastRenderedPageBreak/>
        <w:drawing>
          <wp:inline distT="0" distB="0" distL="0" distR="0">
            <wp:extent cx="5705475" cy="476250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51C" w:rsidRPr="0042351C" w:rsidRDefault="0042351C" w:rsidP="0042351C">
      <w:pPr>
        <w:rPr>
          <w:b/>
        </w:rPr>
      </w:pPr>
      <w:r w:rsidRPr="0042351C">
        <w:rPr>
          <w:b/>
        </w:rPr>
        <w:t>Planungsgrundsätze (Art. 3 RPG)</w:t>
      </w:r>
    </w:p>
    <w:p w:rsidR="0042351C" w:rsidRDefault="0042351C" w:rsidP="0042351C">
      <w:pPr>
        <w:pStyle w:val="Listenabsatz"/>
        <w:numPr>
          <w:ilvl w:val="0"/>
          <w:numId w:val="3"/>
        </w:numPr>
      </w:pPr>
      <w:r>
        <w:t>Landschaft schonen</w:t>
      </w:r>
    </w:p>
    <w:p w:rsidR="0042351C" w:rsidRDefault="0042351C" w:rsidP="0042351C">
      <w:pPr>
        <w:pStyle w:val="Listenabsatz"/>
        <w:numPr>
          <w:ilvl w:val="0"/>
          <w:numId w:val="3"/>
        </w:numPr>
      </w:pPr>
      <w:r>
        <w:t>genügend Kulturland erhalten</w:t>
      </w:r>
    </w:p>
    <w:p w:rsidR="0042351C" w:rsidRDefault="0042351C" w:rsidP="0042351C">
      <w:pPr>
        <w:pStyle w:val="Listenabsatz"/>
        <w:numPr>
          <w:ilvl w:val="0"/>
          <w:numId w:val="3"/>
        </w:numPr>
      </w:pPr>
      <w:r>
        <w:t xml:space="preserve">See- und Flussufer </w:t>
      </w:r>
      <w:proofErr w:type="gramStart"/>
      <w:r>
        <w:t>frei halten</w:t>
      </w:r>
      <w:proofErr w:type="gramEnd"/>
    </w:p>
    <w:p w:rsidR="0042351C" w:rsidRDefault="0042351C" w:rsidP="0042351C">
      <w:pPr>
        <w:pStyle w:val="Listenabsatz"/>
        <w:numPr>
          <w:ilvl w:val="0"/>
          <w:numId w:val="3"/>
        </w:numPr>
      </w:pPr>
      <w:r>
        <w:t>Naturnahe Landschaften und Erholungsräume erhalten</w:t>
      </w:r>
    </w:p>
    <w:p w:rsidR="0042351C" w:rsidRDefault="0042351C" w:rsidP="0042351C">
      <w:pPr>
        <w:pStyle w:val="Listenabsatz"/>
        <w:numPr>
          <w:ilvl w:val="0"/>
          <w:numId w:val="3"/>
        </w:numPr>
      </w:pPr>
      <w:r>
        <w:t>Die Siedlungen nach Bedürfn</w:t>
      </w:r>
      <w:r>
        <w:t>issen der Bevölkerung gestalten und begrenzen</w:t>
      </w:r>
    </w:p>
    <w:p w:rsidR="00A23DC5" w:rsidRDefault="0042351C" w:rsidP="0042351C">
      <w:pPr>
        <w:pStyle w:val="Listenabsatz"/>
        <w:numPr>
          <w:ilvl w:val="0"/>
          <w:numId w:val="3"/>
        </w:numPr>
      </w:pPr>
      <w:r>
        <w:t>Für öffentliche Bauten und</w:t>
      </w:r>
      <w:r>
        <w:t xml:space="preserve"> Anlagen sachgerechte Standorte bestimmen</w:t>
      </w:r>
    </w:p>
    <w:p w:rsidR="0042351C" w:rsidRPr="00A23DC5" w:rsidRDefault="0042351C" w:rsidP="0042351C">
      <w:bookmarkStart w:id="0" w:name="_GoBack"/>
      <w:bookmarkEnd w:id="0"/>
    </w:p>
    <w:sectPr w:rsidR="0042351C" w:rsidRPr="00A23D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14F77"/>
    <w:multiLevelType w:val="hybridMultilevel"/>
    <w:tmpl w:val="90AE05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16F48"/>
    <w:multiLevelType w:val="hybridMultilevel"/>
    <w:tmpl w:val="E0BC397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A4ADB"/>
    <w:multiLevelType w:val="hybridMultilevel"/>
    <w:tmpl w:val="DFCC261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CED"/>
    <w:rsid w:val="00386662"/>
    <w:rsid w:val="0042351C"/>
    <w:rsid w:val="0054531E"/>
    <w:rsid w:val="00555CED"/>
    <w:rsid w:val="00A2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BA8B9C"/>
  <w15:chartTrackingRefBased/>
  <w15:docId w15:val="{577EE3EF-4413-4D9C-B8FD-9B32BBCFC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A23D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23D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386662"/>
    <w:pPr>
      <w:spacing w:after="200" w:line="276" w:lineRule="auto"/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</dc:creator>
  <cp:keywords/>
  <dc:description/>
  <cp:lastModifiedBy>Stephan</cp:lastModifiedBy>
  <cp:revision>3</cp:revision>
  <dcterms:created xsi:type="dcterms:W3CDTF">2016-05-13T17:48:00Z</dcterms:created>
  <dcterms:modified xsi:type="dcterms:W3CDTF">2016-07-28T17:31:00Z</dcterms:modified>
</cp:coreProperties>
</file>